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ayout w:type="fixed"/>
        <w:tblLook w:val="04A0" w:firstRow="1" w:lastRow="0" w:firstColumn="1" w:lastColumn="0" w:noHBand="0" w:noVBand="1"/>
      </w:tblPr>
      <w:tblGrid>
        <w:gridCol w:w="846"/>
        <w:gridCol w:w="2551"/>
        <w:gridCol w:w="2410"/>
        <w:gridCol w:w="2552"/>
        <w:gridCol w:w="2551"/>
        <w:gridCol w:w="2126"/>
        <w:gridCol w:w="2410"/>
      </w:tblGrid>
      <w:tr w:rsidR="001014AC" w:rsidTr="001D63F0">
        <w:tc>
          <w:tcPr>
            <w:tcW w:w="15446" w:type="dxa"/>
            <w:gridSpan w:val="7"/>
          </w:tcPr>
          <w:p w:rsidR="001014AC" w:rsidRDefault="001014AC" w:rsidP="00FF1A0F">
            <w:pPr>
              <w:jc w:val="center"/>
            </w:pPr>
            <w:r>
              <w:t xml:space="preserve">Long term Plan for </w:t>
            </w:r>
            <w:r w:rsidR="002A0270">
              <w:t>Geography</w:t>
            </w:r>
            <w:r>
              <w:t xml:space="preserve"> </w:t>
            </w:r>
            <w:r w:rsidR="00FF1A0F">
              <w:t>202</w:t>
            </w:r>
            <w:r w:rsidR="00224908">
              <w:t>2</w:t>
            </w:r>
            <w:r w:rsidR="00FF1A0F">
              <w:t>/202</w:t>
            </w:r>
            <w:r w:rsidR="00224908">
              <w:t>3</w:t>
            </w:r>
          </w:p>
        </w:tc>
      </w:tr>
      <w:tr w:rsidR="008442DC" w:rsidTr="00DE043A">
        <w:trPr>
          <w:trHeight w:val="427"/>
        </w:trPr>
        <w:tc>
          <w:tcPr>
            <w:tcW w:w="846" w:type="dxa"/>
          </w:tcPr>
          <w:p w:rsidR="001014AC" w:rsidRPr="00F331B1" w:rsidRDefault="001014AC" w:rsidP="00506BD5">
            <w:pPr>
              <w:jc w:val="center"/>
              <w:rPr>
                <w:b/>
              </w:rPr>
            </w:pPr>
            <w:r w:rsidRPr="00F331B1">
              <w:rPr>
                <w:b/>
              </w:rPr>
              <w:t>Phase</w:t>
            </w:r>
          </w:p>
        </w:tc>
        <w:tc>
          <w:tcPr>
            <w:tcW w:w="2551" w:type="dxa"/>
          </w:tcPr>
          <w:p w:rsidR="001014AC" w:rsidRPr="00F331B1" w:rsidRDefault="001014AC" w:rsidP="00506BD5">
            <w:pPr>
              <w:jc w:val="center"/>
              <w:rPr>
                <w:b/>
              </w:rPr>
            </w:pPr>
            <w:r w:rsidRPr="00F331B1">
              <w:rPr>
                <w:b/>
              </w:rPr>
              <w:t>Autumn 1</w:t>
            </w:r>
          </w:p>
        </w:tc>
        <w:tc>
          <w:tcPr>
            <w:tcW w:w="2410" w:type="dxa"/>
          </w:tcPr>
          <w:p w:rsidR="001014AC" w:rsidRPr="00F331B1" w:rsidRDefault="001014AC" w:rsidP="00506BD5">
            <w:pPr>
              <w:jc w:val="center"/>
              <w:rPr>
                <w:b/>
              </w:rPr>
            </w:pPr>
            <w:r w:rsidRPr="00F331B1">
              <w:rPr>
                <w:b/>
              </w:rPr>
              <w:t>Autumn 2</w:t>
            </w:r>
          </w:p>
        </w:tc>
        <w:tc>
          <w:tcPr>
            <w:tcW w:w="2552" w:type="dxa"/>
          </w:tcPr>
          <w:p w:rsidR="001014AC" w:rsidRPr="00F331B1" w:rsidRDefault="001014AC" w:rsidP="00506BD5">
            <w:pPr>
              <w:jc w:val="center"/>
              <w:rPr>
                <w:b/>
              </w:rPr>
            </w:pPr>
            <w:r w:rsidRPr="00F331B1">
              <w:rPr>
                <w:b/>
              </w:rPr>
              <w:t>Spring 1</w:t>
            </w:r>
          </w:p>
        </w:tc>
        <w:tc>
          <w:tcPr>
            <w:tcW w:w="2551" w:type="dxa"/>
          </w:tcPr>
          <w:p w:rsidR="001014AC" w:rsidRPr="00F331B1" w:rsidRDefault="001014AC" w:rsidP="00506BD5">
            <w:pPr>
              <w:jc w:val="center"/>
              <w:rPr>
                <w:b/>
              </w:rPr>
            </w:pPr>
            <w:r w:rsidRPr="00F331B1">
              <w:rPr>
                <w:b/>
              </w:rPr>
              <w:t>Spring 2</w:t>
            </w:r>
          </w:p>
        </w:tc>
        <w:tc>
          <w:tcPr>
            <w:tcW w:w="2126" w:type="dxa"/>
          </w:tcPr>
          <w:p w:rsidR="001014AC" w:rsidRPr="00F331B1" w:rsidRDefault="001014AC" w:rsidP="00506BD5">
            <w:pPr>
              <w:jc w:val="center"/>
              <w:rPr>
                <w:b/>
              </w:rPr>
            </w:pPr>
            <w:r w:rsidRPr="00F331B1">
              <w:rPr>
                <w:b/>
              </w:rPr>
              <w:t>Summer 1</w:t>
            </w:r>
          </w:p>
        </w:tc>
        <w:tc>
          <w:tcPr>
            <w:tcW w:w="2410" w:type="dxa"/>
          </w:tcPr>
          <w:p w:rsidR="001014AC" w:rsidRPr="00F331B1" w:rsidRDefault="001014AC" w:rsidP="00506BD5">
            <w:pPr>
              <w:jc w:val="center"/>
              <w:rPr>
                <w:b/>
              </w:rPr>
            </w:pPr>
            <w:r w:rsidRPr="00F331B1">
              <w:rPr>
                <w:b/>
              </w:rPr>
              <w:t>Summer 2</w:t>
            </w:r>
          </w:p>
        </w:tc>
      </w:tr>
      <w:tr w:rsidR="0023643B" w:rsidTr="007B456C">
        <w:tc>
          <w:tcPr>
            <w:tcW w:w="846" w:type="dxa"/>
            <w:vAlign w:val="center"/>
          </w:tcPr>
          <w:p w:rsidR="0023643B" w:rsidRDefault="0023643B" w:rsidP="00B56218">
            <w:pPr>
              <w:jc w:val="center"/>
            </w:pPr>
            <w:r>
              <w:t>EYFS</w:t>
            </w:r>
          </w:p>
          <w:p w:rsidR="00B56218" w:rsidRDefault="00B56218" w:rsidP="00B56218">
            <w:pPr>
              <w:jc w:val="center"/>
            </w:pPr>
          </w:p>
        </w:tc>
        <w:tc>
          <w:tcPr>
            <w:tcW w:w="14600" w:type="dxa"/>
            <w:gridSpan w:val="6"/>
          </w:tcPr>
          <w:p w:rsidR="00B56218" w:rsidRPr="002203E1" w:rsidRDefault="00B56218" w:rsidP="00B56218"/>
        </w:tc>
      </w:tr>
      <w:tr w:rsidR="00CA42D2" w:rsidTr="00DE043A">
        <w:trPr>
          <w:cantSplit/>
          <w:trHeight w:val="1134"/>
        </w:trPr>
        <w:tc>
          <w:tcPr>
            <w:tcW w:w="846" w:type="dxa"/>
            <w:textDirection w:val="btLr"/>
            <w:vAlign w:val="center"/>
          </w:tcPr>
          <w:p w:rsidR="00CA42D2" w:rsidRDefault="00CA42D2" w:rsidP="009C09A4">
            <w:pPr>
              <w:ind w:left="113" w:right="113"/>
              <w:jc w:val="center"/>
            </w:pPr>
            <w:r>
              <w:t>Nursery</w:t>
            </w:r>
          </w:p>
        </w:tc>
        <w:tc>
          <w:tcPr>
            <w:tcW w:w="2551" w:type="dxa"/>
          </w:tcPr>
          <w:p w:rsidR="00CA42D2" w:rsidRPr="009C09A4" w:rsidRDefault="00CA42D2" w:rsidP="00CA42D2">
            <w:pPr>
              <w:tabs>
                <w:tab w:val="left" w:pos="1140"/>
              </w:tabs>
              <w:rPr>
                <w:rFonts w:cstheme="minorHAnsi"/>
                <w:b/>
              </w:rPr>
            </w:pPr>
          </w:p>
        </w:tc>
        <w:tc>
          <w:tcPr>
            <w:tcW w:w="2410" w:type="dxa"/>
          </w:tcPr>
          <w:p w:rsidR="00CA42D2" w:rsidRPr="009C09A4" w:rsidRDefault="00CA42D2" w:rsidP="00CA42D2">
            <w:pPr>
              <w:rPr>
                <w:rFonts w:cstheme="minorHAnsi"/>
              </w:rPr>
            </w:pPr>
          </w:p>
        </w:tc>
        <w:tc>
          <w:tcPr>
            <w:tcW w:w="2552" w:type="dxa"/>
          </w:tcPr>
          <w:p w:rsidR="00CA42D2" w:rsidRPr="009C09A4" w:rsidRDefault="00CA42D2" w:rsidP="00CA42D2">
            <w:pPr>
              <w:tabs>
                <w:tab w:val="left" w:pos="1140"/>
              </w:tabs>
              <w:rPr>
                <w:rFonts w:cstheme="minorHAnsi"/>
                <w:b/>
              </w:rPr>
            </w:pPr>
          </w:p>
        </w:tc>
        <w:tc>
          <w:tcPr>
            <w:tcW w:w="2551" w:type="dxa"/>
          </w:tcPr>
          <w:p w:rsidR="00CA42D2" w:rsidRPr="009C09A4" w:rsidRDefault="00CA42D2" w:rsidP="00CA42D2">
            <w:pPr>
              <w:tabs>
                <w:tab w:val="left" w:pos="1140"/>
              </w:tabs>
              <w:rPr>
                <w:rFonts w:cstheme="minorHAnsi"/>
              </w:rPr>
            </w:pPr>
          </w:p>
        </w:tc>
        <w:tc>
          <w:tcPr>
            <w:tcW w:w="2126" w:type="dxa"/>
          </w:tcPr>
          <w:p w:rsidR="00CA42D2" w:rsidRPr="009C09A4" w:rsidRDefault="00CA42D2" w:rsidP="00CA42D2">
            <w:pPr>
              <w:tabs>
                <w:tab w:val="left" w:pos="1140"/>
              </w:tabs>
              <w:rPr>
                <w:rFonts w:cstheme="minorHAnsi"/>
              </w:rPr>
            </w:pPr>
          </w:p>
        </w:tc>
        <w:tc>
          <w:tcPr>
            <w:tcW w:w="2410" w:type="dxa"/>
          </w:tcPr>
          <w:p w:rsidR="00CA42D2" w:rsidRPr="009C09A4" w:rsidRDefault="00CA42D2" w:rsidP="00CA42D2">
            <w:pPr>
              <w:tabs>
                <w:tab w:val="left" w:pos="1140"/>
              </w:tabs>
              <w:rPr>
                <w:rFonts w:cstheme="minorHAnsi"/>
              </w:rPr>
            </w:pPr>
          </w:p>
        </w:tc>
      </w:tr>
      <w:tr w:rsidR="00754DDE" w:rsidTr="002A0270">
        <w:trPr>
          <w:cantSplit/>
          <w:trHeight w:val="555"/>
        </w:trPr>
        <w:tc>
          <w:tcPr>
            <w:tcW w:w="846" w:type="dxa"/>
            <w:textDirection w:val="btLr"/>
            <w:vAlign w:val="center"/>
          </w:tcPr>
          <w:p w:rsidR="00754DDE" w:rsidRDefault="00754DDE" w:rsidP="00C41128">
            <w:pPr>
              <w:ind w:left="113" w:right="113"/>
              <w:jc w:val="center"/>
            </w:pPr>
          </w:p>
        </w:tc>
        <w:tc>
          <w:tcPr>
            <w:tcW w:w="14600" w:type="dxa"/>
            <w:gridSpan w:val="6"/>
          </w:tcPr>
          <w:p w:rsidR="00754DDE" w:rsidRPr="009C09A4" w:rsidRDefault="00754DDE" w:rsidP="009C09A4">
            <w:pPr>
              <w:tabs>
                <w:tab w:val="left" w:pos="1140"/>
              </w:tabs>
              <w:rPr>
                <w:rFonts w:cstheme="minorHAnsi"/>
              </w:rPr>
            </w:pPr>
          </w:p>
        </w:tc>
      </w:tr>
      <w:tr w:rsidR="00754DDE" w:rsidTr="00DE043A">
        <w:trPr>
          <w:cantSplit/>
          <w:trHeight w:val="1134"/>
        </w:trPr>
        <w:tc>
          <w:tcPr>
            <w:tcW w:w="846" w:type="dxa"/>
            <w:textDirection w:val="btLr"/>
            <w:vAlign w:val="center"/>
          </w:tcPr>
          <w:p w:rsidR="00754DDE" w:rsidRDefault="00754DDE" w:rsidP="00C41128">
            <w:pPr>
              <w:ind w:left="113" w:right="113"/>
              <w:jc w:val="center"/>
            </w:pPr>
            <w:r>
              <w:t>Reception</w:t>
            </w:r>
          </w:p>
        </w:tc>
        <w:tc>
          <w:tcPr>
            <w:tcW w:w="2551" w:type="dxa"/>
          </w:tcPr>
          <w:p w:rsidR="00754DDE" w:rsidRPr="009C09A4" w:rsidRDefault="00754DDE" w:rsidP="00754DDE">
            <w:pPr>
              <w:tabs>
                <w:tab w:val="left" w:pos="1140"/>
              </w:tabs>
              <w:rPr>
                <w:rFonts w:cstheme="minorHAnsi"/>
                <w:b/>
                <w:highlight w:val="cyan"/>
              </w:rPr>
            </w:pPr>
          </w:p>
        </w:tc>
        <w:tc>
          <w:tcPr>
            <w:tcW w:w="2410" w:type="dxa"/>
          </w:tcPr>
          <w:p w:rsidR="00754DDE" w:rsidRPr="009C09A4" w:rsidRDefault="00754DDE" w:rsidP="00754DDE">
            <w:pPr>
              <w:tabs>
                <w:tab w:val="left" w:pos="1140"/>
              </w:tabs>
              <w:rPr>
                <w:rFonts w:cstheme="minorHAnsi"/>
                <w:highlight w:val="cyan"/>
              </w:rPr>
            </w:pPr>
          </w:p>
        </w:tc>
        <w:tc>
          <w:tcPr>
            <w:tcW w:w="2552" w:type="dxa"/>
          </w:tcPr>
          <w:p w:rsidR="00754DDE" w:rsidRPr="009C09A4" w:rsidRDefault="00754DDE" w:rsidP="00754DDE">
            <w:pPr>
              <w:tabs>
                <w:tab w:val="left" w:pos="1140"/>
              </w:tabs>
              <w:rPr>
                <w:rFonts w:cstheme="minorHAnsi"/>
                <w:b/>
                <w:highlight w:val="cyan"/>
              </w:rPr>
            </w:pPr>
          </w:p>
        </w:tc>
        <w:tc>
          <w:tcPr>
            <w:tcW w:w="2551" w:type="dxa"/>
          </w:tcPr>
          <w:p w:rsidR="00754DDE" w:rsidRPr="009C09A4" w:rsidRDefault="00754DDE" w:rsidP="00754DDE">
            <w:pPr>
              <w:tabs>
                <w:tab w:val="left" w:pos="1140"/>
              </w:tabs>
              <w:rPr>
                <w:rFonts w:cstheme="minorHAnsi"/>
                <w:highlight w:val="cyan"/>
              </w:rPr>
            </w:pPr>
          </w:p>
        </w:tc>
        <w:tc>
          <w:tcPr>
            <w:tcW w:w="2126" w:type="dxa"/>
          </w:tcPr>
          <w:p w:rsidR="00754DDE" w:rsidRPr="009C09A4" w:rsidRDefault="00754DDE" w:rsidP="00754DDE">
            <w:pPr>
              <w:tabs>
                <w:tab w:val="left" w:pos="1140"/>
              </w:tabs>
              <w:rPr>
                <w:rFonts w:cstheme="minorHAnsi"/>
                <w:highlight w:val="cyan"/>
              </w:rPr>
            </w:pPr>
          </w:p>
        </w:tc>
        <w:tc>
          <w:tcPr>
            <w:tcW w:w="2410" w:type="dxa"/>
          </w:tcPr>
          <w:p w:rsidR="00754DDE" w:rsidRPr="009C09A4" w:rsidRDefault="00754DDE" w:rsidP="00754DDE">
            <w:pPr>
              <w:tabs>
                <w:tab w:val="left" w:pos="1140"/>
              </w:tabs>
              <w:rPr>
                <w:rFonts w:cstheme="minorHAnsi"/>
                <w:highlight w:val="cyan"/>
              </w:rPr>
            </w:pPr>
          </w:p>
        </w:tc>
      </w:tr>
      <w:tr w:rsidR="00754DDE" w:rsidTr="002A0270">
        <w:trPr>
          <w:cantSplit/>
          <w:trHeight w:val="546"/>
        </w:trPr>
        <w:tc>
          <w:tcPr>
            <w:tcW w:w="846" w:type="dxa"/>
            <w:textDirection w:val="btLr"/>
            <w:vAlign w:val="center"/>
          </w:tcPr>
          <w:p w:rsidR="00754DDE" w:rsidRDefault="00754DDE" w:rsidP="009C09A4">
            <w:pPr>
              <w:ind w:left="113" w:right="113"/>
              <w:jc w:val="center"/>
            </w:pPr>
          </w:p>
        </w:tc>
        <w:tc>
          <w:tcPr>
            <w:tcW w:w="14600" w:type="dxa"/>
            <w:gridSpan w:val="6"/>
          </w:tcPr>
          <w:p w:rsidR="009C09A4" w:rsidRPr="00367DC9" w:rsidRDefault="009C09A4" w:rsidP="00754DDE">
            <w:pPr>
              <w:rPr>
                <w:highlight w:val="yellow"/>
              </w:rPr>
            </w:pPr>
          </w:p>
        </w:tc>
      </w:tr>
      <w:tr w:rsidR="002A0270" w:rsidTr="00DE043A">
        <w:trPr>
          <w:trHeight w:val="806"/>
        </w:trPr>
        <w:tc>
          <w:tcPr>
            <w:tcW w:w="846" w:type="dxa"/>
            <w:vAlign w:val="center"/>
          </w:tcPr>
          <w:p w:rsidR="002A0270" w:rsidRDefault="002A0270" w:rsidP="00754DDE"/>
          <w:p w:rsidR="002A0270" w:rsidRDefault="002A0270" w:rsidP="00754DDE">
            <w:pPr>
              <w:jc w:val="center"/>
            </w:pPr>
            <w:r>
              <w:t>KS1</w:t>
            </w:r>
          </w:p>
          <w:p w:rsidR="002A0270" w:rsidRDefault="002A0270" w:rsidP="00754DDE">
            <w:pPr>
              <w:jc w:val="center"/>
            </w:pPr>
          </w:p>
        </w:tc>
        <w:tc>
          <w:tcPr>
            <w:tcW w:w="4961" w:type="dxa"/>
            <w:gridSpan w:val="2"/>
          </w:tcPr>
          <w:p w:rsidR="006B1D27" w:rsidRPr="006B1D27" w:rsidRDefault="006B1D27" w:rsidP="006B1D27">
            <w:pPr>
              <w:rPr>
                <w:u w:val="single"/>
              </w:rPr>
            </w:pPr>
            <w:r w:rsidRPr="006B1D27">
              <w:rPr>
                <w:u w:val="single"/>
              </w:rPr>
              <w:t xml:space="preserve">Our School </w:t>
            </w:r>
            <w:r w:rsidR="00AB1D71">
              <w:rPr>
                <w:u w:val="single"/>
              </w:rPr>
              <w:t>– ½ term</w:t>
            </w:r>
          </w:p>
          <w:p w:rsidR="006B1D27" w:rsidRPr="006B1D27" w:rsidRDefault="006B1D27" w:rsidP="006B1D27">
            <w:pPr>
              <w:rPr>
                <w:b/>
              </w:rPr>
            </w:pPr>
            <w:r w:rsidRPr="006B1D27">
              <w:rPr>
                <w:b/>
              </w:rPr>
              <w:t xml:space="preserve">NC </w:t>
            </w:r>
            <w:r>
              <w:rPr>
                <w:b/>
              </w:rPr>
              <w:t>O</w:t>
            </w:r>
            <w:r w:rsidRPr="006B1D27">
              <w:rPr>
                <w:b/>
              </w:rPr>
              <w:t xml:space="preserve">bjectives: </w:t>
            </w:r>
          </w:p>
          <w:p w:rsidR="002A0270" w:rsidRDefault="006B1D27" w:rsidP="00023037">
            <w:pPr>
              <w:pStyle w:val="ListParagraph"/>
              <w:numPr>
                <w:ilvl w:val="0"/>
                <w:numId w:val="2"/>
              </w:numPr>
            </w:pPr>
            <w:r>
              <w:t>Use simple fieldwork and observational skills to study the geography of their school and its grounds and the key human and physical features of its surrounding environment.</w:t>
            </w:r>
          </w:p>
          <w:p w:rsidR="00023037" w:rsidRDefault="00023037" w:rsidP="00023037">
            <w:pPr>
              <w:pStyle w:val="ListParagraph"/>
              <w:numPr>
                <w:ilvl w:val="0"/>
                <w:numId w:val="2"/>
              </w:numPr>
              <w:spacing w:after="160" w:line="259" w:lineRule="auto"/>
            </w:pPr>
            <w:r>
              <w:t>Use aerial photographs and plan perspectives to recognise landmarks and basic human and physical features, devise a simple map and use and construct basic symbols in a key.</w:t>
            </w:r>
          </w:p>
          <w:p w:rsidR="00023037" w:rsidRDefault="00023037" w:rsidP="00023037">
            <w:pPr>
              <w:pStyle w:val="ListParagraph"/>
              <w:numPr>
                <w:ilvl w:val="0"/>
                <w:numId w:val="2"/>
              </w:numPr>
              <w:spacing w:after="160" w:line="259" w:lineRule="auto"/>
            </w:pPr>
            <w:r>
              <w:t>Use simple compass directions (NSEW) and locational and directional language (near, far, left, right) to describe the location of features and routes on a map</w:t>
            </w:r>
          </w:p>
          <w:p w:rsidR="00023037" w:rsidRDefault="00023037" w:rsidP="0015657C">
            <w:pPr>
              <w:pStyle w:val="ListParagraph"/>
              <w:numPr>
                <w:ilvl w:val="0"/>
                <w:numId w:val="2"/>
              </w:numPr>
            </w:pPr>
            <w:r>
              <w:t xml:space="preserve">Use basic geographical vocabulary to refer to: key physical features and key human </w:t>
            </w:r>
            <w:r w:rsidRPr="00A22DD0">
              <w:t xml:space="preserve">features </w:t>
            </w:r>
            <w:r w:rsidRPr="00A22DD0">
              <w:rPr>
                <w:highlight w:val="yellow"/>
              </w:rPr>
              <w:t>(vocab</w:t>
            </w:r>
            <w:r>
              <w:rPr>
                <w:highlight w:val="yellow"/>
              </w:rPr>
              <w:t>: river, soil, town, village, factory, shops, house, office, vegetation, farm)</w:t>
            </w:r>
          </w:p>
        </w:tc>
        <w:tc>
          <w:tcPr>
            <w:tcW w:w="5103" w:type="dxa"/>
            <w:gridSpan w:val="2"/>
          </w:tcPr>
          <w:p w:rsidR="002A0270" w:rsidRPr="002A0270" w:rsidRDefault="00CC6FE6" w:rsidP="002A0270">
            <w:pPr>
              <w:rPr>
                <w:u w:val="single"/>
              </w:rPr>
            </w:pPr>
            <w:r>
              <w:rPr>
                <w:u w:val="single"/>
              </w:rPr>
              <w:t>What a Wonderful World!</w:t>
            </w:r>
            <w:r w:rsidR="00AB1D71">
              <w:rPr>
                <w:u w:val="single"/>
              </w:rPr>
              <w:t xml:space="preserve"> – full term</w:t>
            </w:r>
          </w:p>
          <w:p w:rsidR="002A0270" w:rsidRDefault="002A0270" w:rsidP="002A0270">
            <w:pPr>
              <w:rPr>
                <w:b/>
              </w:rPr>
            </w:pPr>
            <w:r w:rsidRPr="005C2A99">
              <w:rPr>
                <w:b/>
              </w:rPr>
              <w:t>NC Objectives:</w:t>
            </w:r>
          </w:p>
          <w:p w:rsidR="003D43E7" w:rsidRDefault="00224908" w:rsidP="006B1D27">
            <w:pPr>
              <w:pStyle w:val="ListParagraph"/>
              <w:numPr>
                <w:ilvl w:val="0"/>
                <w:numId w:val="1"/>
              </w:numPr>
            </w:pPr>
            <w:r>
              <w:t>Understand geographical similar</w:t>
            </w:r>
            <w:r w:rsidR="00CD5538">
              <w:t>it</w:t>
            </w:r>
            <w:r>
              <w:t>ies and differences through studying the human and physical geography of a small area of the UK and of a small area in a contrasting non-EU country.</w:t>
            </w:r>
          </w:p>
          <w:p w:rsidR="00224908" w:rsidRDefault="00224908" w:rsidP="006B1D27">
            <w:pPr>
              <w:pStyle w:val="ListParagraph"/>
              <w:numPr>
                <w:ilvl w:val="0"/>
                <w:numId w:val="1"/>
              </w:numPr>
            </w:pPr>
            <w:r>
              <w:t>Identify seasonal and daily weather patterns in the UK and the location of hot and cold areas of the world in relation to the equator and the north and south pole.</w:t>
            </w:r>
          </w:p>
          <w:p w:rsidR="00224908" w:rsidRDefault="00224908" w:rsidP="006B1D27">
            <w:pPr>
              <w:pStyle w:val="ListParagraph"/>
              <w:numPr>
                <w:ilvl w:val="0"/>
                <w:numId w:val="1"/>
              </w:numPr>
            </w:pPr>
            <w:r>
              <w:t>Use world maps, atlases and globes to identify the UK and its countries as well as the countries, continents and oceans studied at this key stage.</w:t>
            </w:r>
          </w:p>
          <w:p w:rsidR="005F112E" w:rsidRPr="00563331" w:rsidRDefault="005F112E" w:rsidP="006B1D27">
            <w:pPr>
              <w:pStyle w:val="ListParagraph"/>
              <w:numPr>
                <w:ilvl w:val="0"/>
                <w:numId w:val="1"/>
              </w:numPr>
            </w:pPr>
            <w:r>
              <w:t xml:space="preserve">Use basic geographical vocabulary to refer to: key physical features and key human </w:t>
            </w:r>
            <w:r w:rsidRPr="00A22DD0">
              <w:t xml:space="preserve">features </w:t>
            </w:r>
            <w:r w:rsidRPr="00A22DD0">
              <w:rPr>
                <w:highlight w:val="yellow"/>
              </w:rPr>
              <w:t>(vocab</w:t>
            </w:r>
            <w:r w:rsidR="00023037">
              <w:rPr>
                <w:highlight w:val="yellow"/>
              </w:rPr>
              <w:t>: season, weather, ocean, sea, continent</w:t>
            </w:r>
            <w:r w:rsidR="00B87F96">
              <w:rPr>
                <w:highlight w:val="yellow"/>
              </w:rPr>
              <w:t>)</w:t>
            </w:r>
          </w:p>
          <w:p w:rsidR="00563331" w:rsidRPr="003D43E7" w:rsidRDefault="00563331" w:rsidP="00563331"/>
          <w:p w:rsidR="005C2A99" w:rsidRDefault="005C2A99" w:rsidP="002A0270"/>
        </w:tc>
        <w:tc>
          <w:tcPr>
            <w:tcW w:w="4536" w:type="dxa"/>
            <w:gridSpan w:val="2"/>
          </w:tcPr>
          <w:p w:rsidR="002A0270" w:rsidRDefault="002A0270" w:rsidP="002A0270">
            <w:pPr>
              <w:ind w:left="360"/>
            </w:pPr>
          </w:p>
        </w:tc>
      </w:tr>
      <w:tr w:rsidR="002A0270" w:rsidTr="00DE043A">
        <w:tc>
          <w:tcPr>
            <w:tcW w:w="846" w:type="dxa"/>
            <w:vAlign w:val="center"/>
          </w:tcPr>
          <w:p w:rsidR="002A0270" w:rsidRDefault="002A0270" w:rsidP="00754DDE"/>
          <w:p w:rsidR="002A0270" w:rsidRDefault="002A0270" w:rsidP="00754DDE">
            <w:pPr>
              <w:jc w:val="center"/>
            </w:pPr>
            <w:r>
              <w:t>LKS2</w:t>
            </w:r>
          </w:p>
          <w:p w:rsidR="002A0270" w:rsidRDefault="002A0270" w:rsidP="00754DDE">
            <w:pPr>
              <w:jc w:val="center"/>
            </w:pPr>
          </w:p>
        </w:tc>
        <w:tc>
          <w:tcPr>
            <w:tcW w:w="4961" w:type="dxa"/>
            <w:gridSpan w:val="2"/>
          </w:tcPr>
          <w:p w:rsidR="002A0270" w:rsidRDefault="002A0270" w:rsidP="002A0270">
            <w:pPr>
              <w:ind w:left="360"/>
            </w:pPr>
          </w:p>
        </w:tc>
        <w:tc>
          <w:tcPr>
            <w:tcW w:w="5103" w:type="dxa"/>
            <w:gridSpan w:val="2"/>
          </w:tcPr>
          <w:p w:rsidR="002A0270" w:rsidRPr="001C5356" w:rsidRDefault="00D77F6A" w:rsidP="002A0270">
            <w:pPr>
              <w:rPr>
                <w:u w:val="single"/>
              </w:rPr>
            </w:pPr>
            <w:r>
              <w:rPr>
                <w:u w:val="single"/>
              </w:rPr>
              <w:t>Countries and Counties</w:t>
            </w:r>
            <w:r w:rsidR="00AB1D71">
              <w:rPr>
                <w:u w:val="single"/>
              </w:rPr>
              <w:t xml:space="preserve"> </w:t>
            </w:r>
            <w:r w:rsidR="00734B37">
              <w:rPr>
                <w:u w:val="single"/>
              </w:rPr>
              <w:t>–</w:t>
            </w:r>
            <w:r w:rsidR="00AB1D71">
              <w:rPr>
                <w:u w:val="single"/>
              </w:rPr>
              <w:t xml:space="preserve"> </w:t>
            </w:r>
            <w:r w:rsidR="00734B37">
              <w:rPr>
                <w:u w:val="single"/>
              </w:rPr>
              <w:t>½ term</w:t>
            </w:r>
          </w:p>
          <w:p w:rsidR="00A95574" w:rsidRPr="001C5356" w:rsidRDefault="00A95574" w:rsidP="00A95574">
            <w:pPr>
              <w:rPr>
                <w:b/>
              </w:rPr>
            </w:pPr>
            <w:r w:rsidRPr="001C5356">
              <w:rPr>
                <w:b/>
              </w:rPr>
              <w:t>NC Objectives:</w:t>
            </w:r>
          </w:p>
          <w:p w:rsidR="00A95574" w:rsidRPr="001C5356" w:rsidRDefault="00A95574" w:rsidP="00A95574">
            <w:pPr>
              <w:pStyle w:val="ListParagraph"/>
              <w:numPr>
                <w:ilvl w:val="0"/>
                <w:numId w:val="1"/>
              </w:numPr>
            </w:pPr>
            <w:r w:rsidRPr="001C5356">
              <w:t>Name and locate counties and cities of the UK, geographical region</w:t>
            </w:r>
            <w:r w:rsidR="00EC7CDC" w:rsidRPr="001C5356">
              <w:t>s</w:t>
            </w:r>
            <w:r w:rsidRPr="001C5356">
              <w:t xml:space="preserve"> and their identifying human and physical characteristics</w:t>
            </w:r>
            <w:r w:rsidR="00DE17C3" w:rsidRPr="001C5356">
              <w:t xml:space="preserve">, </w:t>
            </w:r>
            <w:r w:rsidR="00DE17C3" w:rsidRPr="001C5356">
              <w:t xml:space="preserve">key topographical features including </w:t>
            </w:r>
            <w:r w:rsidR="00DE17C3" w:rsidRPr="001C5356">
              <w:t>coasts</w:t>
            </w:r>
            <w:r w:rsidR="00DE17C3" w:rsidRPr="001C5356">
              <w:t>, and land-use patterns and understand how some of these aspects have changed over time.</w:t>
            </w:r>
          </w:p>
          <w:p w:rsidR="00A95574" w:rsidRPr="001C5356" w:rsidRDefault="00A95574" w:rsidP="00A95574">
            <w:pPr>
              <w:pStyle w:val="ListParagraph"/>
              <w:numPr>
                <w:ilvl w:val="0"/>
                <w:numId w:val="1"/>
              </w:numPr>
            </w:pPr>
            <w:r w:rsidRPr="001C5356">
              <w:t>Locate the world’s countries using map to focus on Europe, Russia and North and South America, concentrating on their environmental regions, key physical and human characteristics, countries and major cities</w:t>
            </w:r>
          </w:p>
          <w:p w:rsidR="00DE17C3" w:rsidRDefault="00A95574" w:rsidP="00666A4C">
            <w:pPr>
              <w:pStyle w:val="ListParagraph"/>
              <w:numPr>
                <w:ilvl w:val="0"/>
                <w:numId w:val="1"/>
              </w:numPr>
            </w:pPr>
            <w:r w:rsidRPr="001C5356">
              <w:t xml:space="preserve">Understand geographical similarities and differences through the study of human and physical geography of a region in the UK, a region in an EU country and a region within North or South America. </w:t>
            </w:r>
          </w:p>
          <w:p w:rsidR="00666A4C" w:rsidRPr="001C5356" w:rsidRDefault="00666A4C" w:rsidP="00666A4C">
            <w:pPr>
              <w:ind w:left="360"/>
            </w:pPr>
          </w:p>
        </w:tc>
        <w:tc>
          <w:tcPr>
            <w:tcW w:w="4536" w:type="dxa"/>
            <w:gridSpan w:val="2"/>
          </w:tcPr>
          <w:p w:rsidR="00666A4C" w:rsidRPr="001C5356" w:rsidRDefault="00666A4C" w:rsidP="00666A4C">
            <w:pPr>
              <w:rPr>
                <w:u w:val="single"/>
              </w:rPr>
            </w:pPr>
            <w:r w:rsidRPr="001C5356">
              <w:rPr>
                <w:u w:val="single"/>
              </w:rPr>
              <w:t>Coasts</w:t>
            </w:r>
            <w:r w:rsidR="00734B37">
              <w:rPr>
                <w:u w:val="single"/>
              </w:rPr>
              <w:t xml:space="preserve"> – full term</w:t>
            </w:r>
          </w:p>
          <w:p w:rsidR="00666A4C" w:rsidRPr="00666A4C" w:rsidRDefault="00666A4C" w:rsidP="00666A4C">
            <w:pPr>
              <w:rPr>
                <w:b/>
              </w:rPr>
            </w:pPr>
            <w:r w:rsidRPr="001C5356">
              <w:rPr>
                <w:b/>
              </w:rPr>
              <w:t>NC Objectives:</w:t>
            </w:r>
          </w:p>
          <w:p w:rsidR="00666A4C" w:rsidRPr="001C5356" w:rsidRDefault="00666A4C" w:rsidP="00666A4C">
            <w:pPr>
              <w:pStyle w:val="ListParagraph"/>
              <w:numPr>
                <w:ilvl w:val="0"/>
                <w:numId w:val="1"/>
              </w:numPr>
              <w:spacing w:after="160" w:line="259" w:lineRule="auto"/>
              <w:rPr>
                <w:highlight w:val="yellow"/>
              </w:rPr>
            </w:pPr>
            <w:r w:rsidRPr="001C5356">
              <w:t xml:space="preserve">Describe and understand key aspects of physical and human geography: </w:t>
            </w:r>
            <w:r w:rsidRPr="001C5356">
              <w:rPr>
                <w:highlight w:val="yellow"/>
              </w:rPr>
              <w:t xml:space="preserve">(vocab: coasts, erosion, defence barriers, (KS1 recap) beach, cliff, sea, ocean) </w:t>
            </w:r>
          </w:p>
          <w:p w:rsidR="002A0270" w:rsidRDefault="00666A4C" w:rsidP="00666A4C">
            <w:pPr>
              <w:pStyle w:val="ListParagraph"/>
              <w:numPr>
                <w:ilvl w:val="0"/>
                <w:numId w:val="1"/>
              </w:numPr>
            </w:pPr>
            <w:r>
              <w:t>Use fieldwork to observe, measure, record and present the human and physical features in the local area using a range of methods including sketch maps, plans, graphs and digital technologies)</w:t>
            </w:r>
          </w:p>
        </w:tc>
      </w:tr>
      <w:tr w:rsidR="002A0270" w:rsidTr="00DE043A">
        <w:tc>
          <w:tcPr>
            <w:tcW w:w="846" w:type="dxa"/>
            <w:vAlign w:val="center"/>
          </w:tcPr>
          <w:p w:rsidR="002A0270" w:rsidRDefault="002A0270" w:rsidP="00754DDE">
            <w:pPr>
              <w:jc w:val="center"/>
            </w:pPr>
          </w:p>
          <w:p w:rsidR="002A0270" w:rsidRDefault="002A0270" w:rsidP="00754DDE">
            <w:pPr>
              <w:jc w:val="center"/>
            </w:pPr>
            <w:r>
              <w:t>UKS2</w:t>
            </w:r>
          </w:p>
          <w:p w:rsidR="002A0270" w:rsidRDefault="002A0270" w:rsidP="00754DDE">
            <w:pPr>
              <w:jc w:val="center"/>
            </w:pPr>
          </w:p>
        </w:tc>
        <w:tc>
          <w:tcPr>
            <w:tcW w:w="4961" w:type="dxa"/>
            <w:gridSpan w:val="2"/>
          </w:tcPr>
          <w:p w:rsidR="002A0270" w:rsidRDefault="002A0270" w:rsidP="002A0270">
            <w:pPr>
              <w:ind w:left="360"/>
            </w:pPr>
          </w:p>
        </w:tc>
        <w:tc>
          <w:tcPr>
            <w:tcW w:w="5103" w:type="dxa"/>
            <w:gridSpan w:val="2"/>
          </w:tcPr>
          <w:p w:rsidR="002A0270" w:rsidRDefault="002A0270" w:rsidP="002A0270">
            <w:pPr>
              <w:rPr>
                <w:u w:val="single"/>
              </w:rPr>
            </w:pPr>
            <w:r w:rsidRPr="002A0270">
              <w:rPr>
                <w:u w:val="single"/>
              </w:rPr>
              <w:t>Rivers &amp; Mountains</w:t>
            </w:r>
            <w:r w:rsidR="00C33C47">
              <w:rPr>
                <w:u w:val="single"/>
              </w:rPr>
              <w:t xml:space="preserve"> – full term</w:t>
            </w:r>
          </w:p>
          <w:p w:rsidR="00EC7CDC" w:rsidRDefault="00EC7CDC" w:rsidP="00EC7CDC">
            <w:pPr>
              <w:rPr>
                <w:b/>
              </w:rPr>
            </w:pPr>
            <w:r w:rsidRPr="005C2A99">
              <w:rPr>
                <w:b/>
              </w:rPr>
              <w:t>NC Objectives:</w:t>
            </w:r>
          </w:p>
          <w:p w:rsidR="00EC7CDC" w:rsidRDefault="00EC7CDC" w:rsidP="00EC7CDC">
            <w:pPr>
              <w:pStyle w:val="ListParagraph"/>
              <w:numPr>
                <w:ilvl w:val="0"/>
                <w:numId w:val="1"/>
              </w:numPr>
              <w:spacing w:after="160" w:line="259" w:lineRule="auto"/>
            </w:pPr>
            <w:r>
              <w:t>Name and locate geographical region</w:t>
            </w:r>
            <w:r>
              <w:t>s</w:t>
            </w:r>
            <w:r>
              <w:t xml:space="preserve"> and their identifying human and physical characteristics</w:t>
            </w:r>
            <w:r>
              <w:t>, key topographical features including mountains and rivers, and land-use patterns and understand how some of these aspects have changed over time.</w:t>
            </w:r>
          </w:p>
          <w:p w:rsidR="00EC7CDC" w:rsidRDefault="00EC7CDC" w:rsidP="00EC7CDC">
            <w:pPr>
              <w:pStyle w:val="ListParagraph"/>
              <w:numPr>
                <w:ilvl w:val="0"/>
                <w:numId w:val="1"/>
              </w:numPr>
            </w:pPr>
            <w:r>
              <w:t>Understand geographical similarities and differences through the study of human and physical geography of a region in the UK, a region in an EU country and a region within North or South America.</w:t>
            </w:r>
          </w:p>
          <w:p w:rsidR="00645F27" w:rsidRPr="00EC7CDC" w:rsidRDefault="00EC7CDC" w:rsidP="00A20D12">
            <w:pPr>
              <w:pStyle w:val="ListParagraph"/>
              <w:numPr>
                <w:ilvl w:val="0"/>
                <w:numId w:val="1"/>
              </w:numPr>
            </w:pPr>
            <w:r>
              <w:t xml:space="preserve">Describe and understand key aspects of physical and human geography: </w:t>
            </w:r>
            <w:r w:rsidRPr="00A22DD0">
              <w:rPr>
                <w:highlight w:val="yellow"/>
              </w:rPr>
              <w:t>(vocab</w:t>
            </w:r>
            <w:r>
              <w:rPr>
                <w:highlight w:val="yellow"/>
              </w:rPr>
              <w:t xml:space="preserve">: </w:t>
            </w:r>
            <w:r>
              <w:rPr>
                <w:highlight w:val="yellow"/>
              </w:rPr>
              <w:t>rivers, mountains, water cycle, land use</w:t>
            </w:r>
            <w:r w:rsidR="00645F27">
              <w:rPr>
                <w:highlight w:val="yellow"/>
              </w:rPr>
              <w:t>, natural resources, energy, water, renewable</w:t>
            </w:r>
            <w:r w:rsidR="0063160B">
              <w:rPr>
                <w:highlight w:val="yellow"/>
              </w:rPr>
              <w:t>, trade links, economic activity)</w:t>
            </w:r>
          </w:p>
        </w:tc>
        <w:tc>
          <w:tcPr>
            <w:tcW w:w="4536" w:type="dxa"/>
            <w:gridSpan w:val="2"/>
          </w:tcPr>
          <w:p w:rsidR="00A20D12" w:rsidRPr="00A20D12" w:rsidRDefault="00A20D12" w:rsidP="00A20D12">
            <w:pPr>
              <w:rPr>
                <w:u w:val="single"/>
              </w:rPr>
            </w:pPr>
            <w:r w:rsidRPr="00A20D12">
              <w:rPr>
                <w:u w:val="single"/>
              </w:rPr>
              <w:t>Magnificent Mapping</w:t>
            </w:r>
            <w:r w:rsidR="00C33C47">
              <w:rPr>
                <w:u w:val="single"/>
              </w:rPr>
              <w:t xml:space="preserve"> – ½ term</w:t>
            </w:r>
            <w:bookmarkStart w:id="0" w:name="_GoBack"/>
            <w:bookmarkEnd w:id="0"/>
          </w:p>
          <w:p w:rsidR="00A20D12" w:rsidRPr="00A20D12" w:rsidRDefault="00A20D12" w:rsidP="00A20D12">
            <w:pPr>
              <w:rPr>
                <w:b/>
              </w:rPr>
            </w:pPr>
            <w:r w:rsidRPr="005C2A99">
              <w:rPr>
                <w:b/>
              </w:rPr>
              <w:t>NC Objectives:</w:t>
            </w:r>
          </w:p>
          <w:p w:rsidR="00A20D12" w:rsidRDefault="00A20D12" w:rsidP="00A20D12">
            <w:pPr>
              <w:pStyle w:val="ListParagraph"/>
              <w:numPr>
                <w:ilvl w:val="0"/>
                <w:numId w:val="1"/>
              </w:numPr>
              <w:spacing w:after="160" w:line="259" w:lineRule="auto"/>
            </w:pPr>
            <w:r>
              <w:t>Use eight points of a compass, grid references, symbols, keys and Ordnance Survey maps to build their knowledge of the UK and the wider world.</w:t>
            </w:r>
          </w:p>
          <w:p w:rsidR="002A0270" w:rsidRDefault="00A20D12" w:rsidP="00A20D12">
            <w:pPr>
              <w:pStyle w:val="ListParagraph"/>
              <w:numPr>
                <w:ilvl w:val="0"/>
                <w:numId w:val="1"/>
              </w:numPr>
            </w:pPr>
            <w:r>
              <w:t>Use maps, atlases, globes and digital/computing mapping (Google Earth) to describe features studied.</w:t>
            </w:r>
          </w:p>
        </w:tc>
      </w:tr>
    </w:tbl>
    <w:p w:rsidR="00AF48B3" w:rsidRDefault="00AF48B3"/>
    <w:sectPr w:rsidR="00AF48B3" w:rsidSect="00ED0D9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8732A"/>
    <w:multiLevelType w:val="hybridMultilevel"/>
    <w:tmpl w:val="865266D4"/>
    <w:lvl w:ilvl="0" w:tplc="C540A5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F53B4"/>
    <w:multiLevelType w:val="hybridMultilevel"/>
    <w:tmpl w:val="C7B6078E"/>
    <w:lvl w:ilvl="0" w:tplc="5C9C3B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4AC"/>
    <w:rsid w:val="000014AC"/>
    <w:rsid w:val="000124E1"/>
    <w:rsid w:val="00023037"/>
    <w:rsid w:val="00025578"/>
    <w:rsid w:val="00057206"/>
    <w:rsid w:val="00065E52"/>
    <w:rsid w:val="000A5E38"/>
    <w:rsid w:val="000A67F0"/>
    <w:rsid w:val="000B3055"/>
    <w:rsid w:val="000B677B"/>
    <w:rsid w:val="000C2CCE"/>
    <w:rsid w:val="000D56D9"/>
    <w:rsid w:val="000E1A1A"/>
    <w:rsid w:val="000F212E"/>
    <w:rsid w:val="000F4D71"/>
    <w:rsid w:val="001014AC"/>
    <w:rsid w:val="0012022E"/>
    <w:rsid w:val="00137F6D"/>
    <w:rsid w:val="001441E4"/>
    <w:rsid w:val="0015657C"/>
    <w:rsid w:val="00164E8D"/>
    <w:rsid w:val="00172E83"/>
    <w:rsid w:val="001833D4"/>
    <w:rsid w:val="00186FC6"/>
    <w:rsid w:val="001A6E2A"/>
    <w:rsid w:val="001B2970"/>
    <w:rsid w:val="001B6F5C"/>
    <w:rsid w:val="001C4261"/>
    <w:rsid w:val="001C5356"/>
    <w:rsid w:val="001C68AD"/>
    <w:rsid w:val="001D63F0"/>
    <w:rsid w:val="001F0A9A"/>
    <w:rsid w:val="002004D8"/>
    <w:rsid w:val="00206EEF"/>
    <w:rsid w:val="002203E1"/>
    <w:rsid w:val="00224908"/>
    <w:rsid w:val="0023643B"/>
    <w:rsid w:val="00240616"/>
    <w:rsid w:val="00244C0D"/>
    <w:rsid w:val="00262C73"/>
    <w:rsid w:val="00291FDF"/>
    <w:rsid w:val="002A0270"/>
    <w:rsid w:val="002A2E54"/>
    <w:rsid w:val="002A4C8F"/>
    <w:rsid w:val="002A60E1"/>
    <w:rsid w:val="002B66D1"/>
    <w:rsid w:val="002C311B"/>
    <w:rsid w:val="002D024E"/>
    <w:rsid w:val="00303B5F"/>
    <w:rsid w:val="00315211"/>
    <w:rsid w:val="00317B8B"/>
    <w:rsid w:val="0035453B"/>
    <w:rsid w:val="00367DC9"/>
    <w:rsid w:val="0037161B"/>
    <w:rsid w:val="003A585A"/>
    <w:rsid w:val="003A7B31"/>
    <w:rsid w:val="003D43E7"/>
    <w:rsid w:val="003F140D"/>
    <w:rsid w:val="003F60DD"/>
    <w:rsid w:val="004351FD"/>
    <w:rsid w:val="004401DE"/>
    <w:rsid w:val="004405B6"/>
    <w:rsid w:val="0044209A"/>
    <w:rsid w:val="00471941"/>
    <w:rsid w:val="00471CAC"/>
    <w:rsid w:val="0047427F"/>
    <w:rsid w:val="00487195"/>
    <w:rsid w:val="004A4F80"/>
    <w:rsid w:val="004A6882"/>
    <w:rsid w:val="004D3AE6"/>
    <w:rsid w:val="004E3D34"/>
    <w:rsid w:val="00506BD5"/>
    <w:rsid w:val="0051628E"/>
    <w:rsid w:val="005220FF"/>
    <w:rsid w:val="00523055"/>
    <w:rsid w:val="005244A8"/>
    <w:rsid w:val="00541CEA"/>
    <w:rsid w:val="00542D59"/>
    <w:rsid w:val="00551562"/>
    <w:rsid w:val="005560EF"/>
    <w:rsid w:val="00563331"/>
    <w:rsid w:val="005742A9"/>
    <w:rsid w:val="0058409E"/>
    <w:rsid w:val="00592388"/>
    <w:rsid w:val="005C2A99"/>
    <w:rsid w:val="005F112E"/>
    <w:rsid w:val="005F56BB"/>
    <w:rsid w:val="0060389C"/>
    <w:rsid w:val="00621DF7"/>
    <w:rsid w:val="00624283"/>
    <w:rsid w:val="0063160B"/>
    <w:rsid w:val="00636613"/>
    <w:rsid w:val="00645A8D"/>
    <w:rsid w:val="00645F27"/>
    <w:rsid w:val="00666A4C"/>
    <w:rsid w:val="0067176B"/>
    <w:rsid w:val="006A56F6"/>
    <w:rsid w:val="006B1D27"/>
    <w:rsid w:val="006C2528"/>
    <w:rsid w:val="006D4CBA"/>
    <w:rsid w:val="006E4345"/>
    <w:rsid w:val="00700ECB"/>
    <w:rsid w:val="007069B6"/>
    <w:rsid w:val="00734B37"/>
    <w:rsid w:val="00744A56"/>
    <w:rsid w:val="00754DDE"/>
    <w:rsid w:val="00756A82"/>
    <w:rsid w:val="00764051"/>
    <w:rsid w:val="00770FC9"/>
    <w:rsid w:val="00771B4E"/>
    <w:rsid w:val="0078493E"/>
    <w:rsid w:val="007864FF"/>
    <w:rsid w:val="007B20D7"/>
    <w:rsid w:val="007E5CA2"/>
    <w:rsid w:val="007F3D22"/>
    <w:rsid w:val="00801125"/>
    <w:rsid w:val="00807838"/>
    <w:rsid w:val="00812ACC"/>
    <w:rsid w:val="00814C60"/>
    <w:rsid w:val="00820590"/>
    <w:rsid w:val="00827516"/>
    <w:rsid w:val="00835248"/>
    <w:rsid w:val="00841599"/>
    <w:rsid w:val="008442DC"/>
    <w:rsid w:val="00852A69"/>
    <w:rsid w:val="0089369D"/>
    <w:rsid w:val="008961F1"/>
    <w:rsid w:val="008A2C3C"/>
    <w:rsid w:val="008A34D6"/>
    <w:rsid w:val="008C08B0"/>
    <w:rsid w:val="008D128B"/>
    <w:rsid w:val="0095401E"/>
    <w:rsid w:val="00972596"/>
    <w:rsid w:val="00976834"/>
    <w:rsid w:val="00983749"/>
    <w:rsid w:val="009903F3"/>
    <w:rsid w:val="009A2233"/>
    <w:rsid w:val="009B5FB6"/>
    <w:rsid w:val="009C09A4"/>
    <w:rsid w:val="009D4444"/>
    <w:rsid w:val="009D7DD5"/>
    <w:rsid w:val="009F7263"/>
    <w:rsid w:val="00A20D12"/>
    <w:rsid w:val="00A360D4"/>
    <w:rsid w:val="00A61B9C"/>
    <w:rsid w:val="00A852AF"/>
    <w:rsid w:val="00A85833"/>
    <w:rsid w:val="00A95574"/>
    <w:rsid w:val="00AB1D71"/>
    <w:rsid w:val="00AC421F"/>
    <w:rsid w:val="00AC4858"/>
    <w:rsid w:val="00AE12E8"/>
    <w:rsid w:val="00AE2DFA"/>
    <w:rsid w:val="00AE7277"/>
    <w:rsid w:val="00AE7449"/>
    <w:rsid w:val="00AF2650"/>
    <w:rsid w:val="00AF48B3"/>
    <w:rsid w:val="00B00C14"/>
    <w:rsid w:val="00B153D9"/>
    <w:rsid w:val="00B22D3C"/>
    <w:rsid w:val="00B24C24"/>
    <w:rsid w:val="00B302C0"/>
    <w:rsid w:val="00B43445"/>
    <w:rsid w:val="00B56218"/>
    <w:rsid w:val="00B84C8E"/>
    <w:rsid w:val="00B87F96"/>
    <w:rsid w:val="00BA08C5"/>
    <w:rsid w:val="00BC00C9"/>
    <w:rsid w:val="00BC64EA"/>
    <w:rsid w:val="00BE08F2"/>
    <w:rsid w:val="00BE3629"/>
    <w:rsid w:val="00BE4F87"/>
    <w:rsid w:val="00C32847"/>
    <w:rsid w:val="00C33C47"/>
    <w:rsid w:val="00C41128"/>
    <w:rsid w:val="00C43CC6"/>
    <w:rsid w:val="00C50412"/>
    <w:rsid w:val="00C62DD7"/>
    <w:rsid w:val="00C71310"/>
    <w:rsid w:val="00CA42D2"/>
    <w:rsid w:val="00CC6FE6"/>
    <w:rsid w:val="00CD5538"/>
    <w:rsid w:val="00CE7CF8"/>
    <w:rsid w:val="00CE7FCC"/>
    <w:rsid w:val="00D104A3"/>
    <w:rsid w:val="00D15797"/>
    <w:rsid w:val="00D433A8"/>
    <w:rsid w:val="00D55390"/>
    <w:rsid w:val="00D574BC"/>
    <w:rsid w:val="00D57CA2"/>
    <w:rsid w:val="00D64467"/>
    <w:rsid w:val="00D75544"/>
    <w:rsid w:val="00D77F6A"/>
    <w:rsid w:val="00DB6A0E"/>
    <w:rsid w:val="00DD362D"/>
    <w:rsid w:val="00DE043A"/>
    <w:rsid w:val="00DE17C3"/>
    <w:rsid w:val="00DE6E1D"/>
    <w:rsid w:val="00DF53A4"/>
    <w:rsid w:val="00E0446F"/>
    <w:rsid w:val="00E0521D"/>
    <w:rsid w:val="00E6124D"/>
    <w:rsid w:val="00E77D45"/>
    <w:rsid w:val="00EA1BAC"/>
    <w:rsid w:val="00EB4579"/>
    <w:rsid w:val="00EB5CFC"/>
    <w:rsid w:val="00EC7A8A"/>
    <w:rsid w:val="00EC7CDC"/>
    <w:rsid w:val="00ED0D99"/>
    <w:rsid w:val="00ED2D7C"/>
    <w:rsid w:val="00F02AC4"/>
    <w:rsid w:val="00F267DF"/>
    <w:rsid w:val="00F331B1"/>
    <w:rsid w:val="00F4411D"/>
    <w:rsid w:val="00F724E5"/>
    <w:rsid w:val="00F77C86"/>
    <w:rsid w:val="00F861DB"/>
    <w:rsid w:val="00FA7252"/>
    <w:rsid w:val="00FB3045"/>
    <w:rsid w:val="00FC18DA"/>
    <w:rsid w:val="00FD4EB9"/>
    <w:rsid w:val="00FE24D5"/>
    <w:rsid w:val="00FF1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08F1"/>
  <w15:chartTrackingRefBased/>
  <w15:docId w15:val="{1C36C04F-5541-45AC-914F-92DBA79E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D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1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1A0F"/>
    <w:pPr>
      <w:ind w:left="720"/>
      <w:contextualSpacing/>
    </w:pPr>
  </w:style>
  <w:style w:type="paragraph" w:styleId="BalloonText">
    <w:name w:val="Balloon Text"/>
    <w:basedOn w:val="Normal"/>
    <w:link w:val="BalloonTextChar"/>
    <w:uiPriority w:val="99"/>
    <w:semiHidden/>
    <w:unhideWhenUsed/>
    <w:rsid w:val="00291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F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63113">
      <w:bodyDiv w:val="1"/>
      <w:marLeft w:val="0"/>
      <w:marRight w:val="0"/>
      <w:marTop w:val="0"/>
      <w:marBottom w:val="0"/>
      <w:divBdr>
        <w:top w:val="none" w:sz="0" w:space="0" w:color="auto"/>
        <w:left w:val="none" w:sz="0" w:space="0" w:color="auto"/>
        <w:bottom w:val="none" w:sz="0" w:space="0" w:color="auto"/>
        <w:right w:val="none" w:sz="0" w:space="0" w:color="auto"/>
      </w:divBdr>
    </w:div>
    <w:div w:id="361829164">
      <w:bodyDiv w:val="1"/>
      <w:marLeft w:val="0"/>
      <w:marRight w:val="0"/>
      <w:marTop w:val="0"/>
      <w:marBottom w:val="0"/>
      <w:divBdr>
        <w:top w:val="none" w:sz="0" w:space="0" w:color="auto"/>
        <w:left w:val="none" w:sz="0" w:space="0" w:color="auto"/>
        <w:bottom w:val="none" w:sz="0" w:space="0" w:color="auto"/>
        <w:right w:val="none" w:sz="0" w:space="0" w:color="auto"/>
      </w:divBdr>
    </w:div>
    <w:div w:id="202350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49AF4-94CD-4E80-865E-17E56172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Densley</dc:creator>
  <cp:keywords/>
  <dc:description/>
  <cp:lastModifiedBy>Matilda Densley</cp:lastModifiedBy>
  <cp:revision>33</cp:revision>
  <cp:lastPrinted>2023-05-15T10:57:00Z</cp:lastPrinted>
  <dcterms:created xsi:type="dcterms:W3CDTF">2023-05-15T08:41:00Z</dcterms:created>
  <dcterms:modified xsi:type="dcterms:W3CDTF">2023-05-15T11:04:00Z</dcterms:modified>
</cp:coreProperties>
</file>